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98D" w:rsidRPr="0065298D" w:rsidRDefault="0065298D" w:rsidP="0065298D">
      <w:pPr>
        <w:pStyle w:val="NormalWeb"/>
      </w:pPr>
      <w:r w:rsidRPr="0065298D">
        <w:rPr>
          <w:rFonts w:ascii="Calibri" w:hAnsi="Calibri"/>
          <w:b/>
          <w:bCs/>
          <w:color w:val="C00000"/>
          <w:lang w:eastAsia="nb-NO"/>
        </w:rPr>
        <w:sym w:font="Wingdings" w:char="F075"/>
      </w:r>
      <w:r w:rsidRPr="0065298D">
        <w:rPr>
          <w:rStyle w:val="Heading1Char"/>
          <w:b/>
          <w:sz w:val="24"/>
          <w:szCs w:val="24"/>
        </w:rPr>
        <w:t xml:space="preserve">  </w:t>
      </w:r>
      <w:r w:rsidRPr="0065298D">
        <w:rPr>
          <w:rFonts w:ascii="Calibri" w:hAnsi="Calibri"/>
          <w:b/>
          <w:color w:val="C00000"/>
          <w:lang w:eastAsia="nb-NO"/>
        </w:rPr>
        <w:t>LG40HM31 ECRITURES DU GOULAG</w:t>
      </w:r>
      <w:r w:rsidRPr="0065298D">
        <w:t xml:space="preserve"> -Master 1 EMOS Russe</w:t>
      </w:r>
      <w:r w:rsidRPr="0065298D">
        <w:rPr>
          <w:color w:val="5B9BD5" w:themeColor="accent1"/>
        </w:rPr>
        <w:t xml:space="preserve"> </w:t>
      </w:r>
    </w:p>
    <w:p w:rsidR="0065298D" w:rsidRDefault="00922353" w:rsidP="0065298D">
      <w:pPr>
        <w:pStyle w:val="NormalWeb"/>
      </w:pPr>
      <w:r>
        <w:t>Enseignante</w:t>
      </w:r>
      <w:bookmarkStart w:id="0" w:name="_GoBack"/>
      <w:bookmarkEnd w:id="0"/>
      <w:r w:rsidR="0065298D" w:rsidRPr="0065298D">
        <w:t xml:space="preserve"> : Victoire </w:t>
      </w:r>
      <w:proofErr w:type="spellStart"/>
      <w:r w:rsidR="0065298D" w:rsidRPr="0065298D">
        <w:t>Feuillebois</w:t>
      </w:r>
      <w:proofErr w:type="spellEnd"/>
      <w:r w:rsidR="0065298D" w:rsidRPr="0065298D">
        <w:t xml:space="preserve"> (Faculté des Langues, département d’études slaves) </w:t>
      </w:r>
    </w:p>
    <w:p w:rsidR="0065298D" w:rsidRDefault="0065298D" w:rsidP="0065298D">
      <w:pPr>
        <w:pStyle w:val="NormalWeb"/>
      </w:pPr>
      <w:r w:rsidRPr="0065298D">
        <w:t xml:space="preserve">L’objectif de ce cours est d’introduire aux enjeux historiques, littéraires et sociétaux posés par l’expérience concentrationnaire à travers le cas du goulag soviétique. </w:t>
      </w:r>
    </w:p>
    <w:p w:rsidR="0065298D" w:rsidRDefault="0065298D" w:rsidP="0065298D">
      <w:pPr>
        <w:pStyle w:val="NormalWeb"/>
      </w:pPr>
      <w:r w:rsidRPr="0065298D">
        <w:t>Langue d'enseignement : français</w:t>
      </w:r>
      <w:r>
        <w:t xml:space="preserve"> / textes en français et russe</w:t>
      </w:r>
      <w:r w:rsidRPr="00A92432">
        <w:rPr>
          <w:rFonts w:ascii="Calibri" w:hAnsi="Calibri"/>
          <w:b/>
          <w:iCs/>
          <w:color w:val="000000"/>
          <w:sz w:val="22"/>
          <w:szCs w:val="22"/>
        </w:rPr>
        <w:br/>
      </w:r>
    </w:p>
    <w:p w:rsidR="00AB3A07" w:rsidRPr="0065298D" w:rsidRDefault="0065298D" w:rsidP="0065298D">
      <w:pPr>
        <w:pStyle w:val="NormalWeb"/>
      </w:pPr>
      <w:r w:rsidRPr="0065298D">
        <w:t xml:space="preserve">S’il a connu une expansion et un durcissement sans précédent durant la période stalinienne, du début des années 1930 à 1953, le goulag constitue un des éléments fondamentaux de la vie soviétique tout au long de son existence : chaque citoyen soviétique a fait l’expérience directe ou indirecte de la déportation et de l’emprisonnement dans ces camps répartis sur la partie orientale du territoire. Il s’agira dans le cadre de ce cours de croiser des regards historiques et littéraires pour mettre au jour les différents problèmes éthiques que pose « l’archipel du goulag » (A. </w:t>
      </w:r>
      <w:proofErr w:type="spellStart"/>
      <w:r w:rsidRPr="0065298D">
        <w:t>Soljénitsyne</w:t>
      </w:r>
      <w:proofErr w:type="spellEnd"/>
      <w:r w:rsidRPr="0065298D">
        <w:t>).</w:t>
      </w:r>
    </w:p>
    <w:sectPr w:rsidR="00AB3A07" w:rsidRPr="006529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A07"/>
    <w:rsid w:val="003C5BDD"/>
    <w:rsid w:val="0065298D"/>
    <w:rsid w:val="00922353"/>
    <w:rsid w:val="00A663FB"/>
    <w:rsid w:val="00AB3A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7EDC5"/>
  <w15:chartTrackingRefBased/>
  <w15:docId w15:val="{DFB771BC-460C-4CDF-844C-9AD558CF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98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sid w:val="0065298D"/>
    <w:rPr>
      <w:rFonts w:ascii="Arial" w:eastAsia="Arial" w:hAnsi="Arial" w:cs="Arial"/>
      <w:sz w:val="40"/>
      <w:szCs w:val="40"/>
    </w:rPr>
  </w:style>
  <w:style w:type="paragraph" w:styleId="NormalWeb">
    <w:name w:val="Normal (Web)"/>
    <w:basedOn w:val="Normal"/>
    <w:uiPriority w:val="99"/>
    <w:unhideWhenUsed/>
    <w:rsid w:val="00652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148</Words>
  <Characters>820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Université de Strasbourg</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BARTHEL Andreea</dc:creator>
  <cp:keywords/>
  <dc:description/>
  <cp:lastModifiedBy>BARTHEL Andreea</cp:lastModifiedBy>
  <cp:revision>2</cp:revision>
  <dcterms:created xsi:type="dcterms:W3CDTF">2023-11-06T08:06:00Z</dcterms:created>
  <dcterms:modified xsi:type="dcterms:W3CDTF">2023-11-06T08:57:00Z</dcterms:modified>
</cp:coreProperties>
</file>